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37B" w:rsidRDefault="00D0637B" w:rsidP="00602ACF">
      <w:pPr>
        <w:pStyle w:val="3"/>
      </w:pPr>
      <w:r>
        <w:t>Информация</w:t>
      </w:r>
    </w:p>
    <w:p w:rsidR="00602ACF" w:rsidRPr="00722342" w:rsidRDefault="00602ACF" w:rsidP="00602ACF">
      <w:pPr>
        <w:pStyle w:val="3"/>
      </w:pPr>
      <w:bookmarkStart w:id="0" w:name="_GoBack"/>
      <w:bookmarkEnd w:id="0"/>
      <w:r w:rsidRPr="00722342">
        <w:t>по результатам контрольного мероприятия</w:t>
      </w:r>
    </w:p>
    <w:p w:rsidR="00602ACF" w:rsidRPr="00484A1D" w:rsidRDefault="00602ACF" w:rsidP="00602ACF">
      <w:pPr>
        <w:spacing w:line="240" w:lineRule="auto"/>
        <w:ind w:firstLine="0"/>
        <w:jc w:val="center"/>
        <w:rPr>
          <w:rStyle w:val="a3"/>
          <w:szCs w:val="28"/>
          <w:shd w:val="clear" w:color="auto" w:fill="FFFFFF"/>
        </w:rPr>
      </w:pPr>
      <w:r w:rsidRPr="00111AD6">
        <w:rPr>
          <w:rStyle w:val="a3"/>
          <w:szCs w:val="28"/>
          <w:shd w:val="clear" w:color="auto" w:fill="FFFFFF"/>
        </w:rPr>
        <w:t xml:space="preserve">«Проверка целевого и эффективного использования </w:t>
      </w:r>
      <w:proofErr w:type="gramStart"/>
      <w:r w:rsidRPr="00111AD6">
        <w:rPr>
          <w:rStyle w:val="a3"/>
          <w:szCs w:val="28"/>
          <w:shd w:val="clear" w:color="auto" w:fill="FFFFFF"/>
        </w:rPr>
        <w:t>бюджетных</w:t>
      </w:r>
      <w:proofErr w:type="gramEnd"/>
      <w:r w:rsidRPr="00111AD6">
        <w:rPr>
          <w:rStyle w:val="a3"/>
          <w:szCs w:val="28"/>
          <w:shd w:val="clear" w:color="auto" w:fill="FFFFFF"/>
        </w:rPr>
        <w:t xml:space="preserve"> </w:t>
      </w:r>
    </w:p>
    <w:p w:rsidR="00602ACF" w:rsidRDefault="00602ACF" w:rsidP="00602ACF">
      <w:pPr>
        <w:spacing w:line="240" w:lineRule="auto"/>
        <w:ind w:firstLine="0"/>
        <w:jc w:val="center"/>
        <w:rPr>
          <w:b/>
          <w:szCs w:val="28"/>
        </w:rPr>
      </w:pPr>
      <w:r w:rsidRPr="00111AD6">
        <w:rPr>
          <w:rStyle w:val="a3"/>
          <w:szCs w:val="28"/>
          <w:shd w:val="clear" w:color="auto" w:fill="FFFFFF"/>
        </w:rPr>
        <w:t>средств, выделенных на реализацию мероприятия «Приобретение специализированной техники для предприятий жилищно-коммунального комплекса» государственной программы «Развитие топливно-энергетического комплекса и жилищно-коммунального хозяйства Брянской области» (2014-2020 годы)», за 2017-2018 годы и истекший период 2019 года» (совместное с контрольно-счетными органами муниципальных образований Брянской области)</w:t>
      </w:r>
    </w:p>
    <w:p w:rsidR="00602ACF" w:rsidRPr="00782D0F" w:rsidRDefault="00602ACF" w:rsidP="00602ACF">
      <w:pPr>
        <w:spacing w:line="240" w:lineRule="auto"/>
        <w:ind w:firstLine="0"/>
        <w:jc w:val="center"/>
        <w:rPr>
          <w:b/>
        </w:rPr>
      </w:pPr>
    </w:p>
    <w:p w:rsidR="00602ACF" w:rsidRPr="002E258C" w:rsidRDefault="00602ACF" w:rsidP="00602ACF">
      <w:pPr>
        <w:spacing w:line="240" w:lineRule="auto"/>
        <w:ind w:right="-2" w:firstLine="0"/>
      </w:pPr>
      <w:r w:rsidRPr="002E258C">
        <w:t xml:space="preserve">на объекте: </w:t>
      </w:r>
      <w:r>
        <w:rPr>
          <w:szCs w:val="28"/>
        </w:rPr>
        <w:t xml:space="preserve">администрация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района</w:t>
      </w:r>
    </w:p>
    <w:p w:rsidR="00602ACF" w:rsidRPr="00722342" w:rsidRDefault="00602ACF" w:rsidP="00602ACF">
      <w:pPr>
        <w:spacing w:line="240" w:lineRule="auto"/>
        <w:ind w:right="-2" w:firstLine="0"/>
        <w:rPr>
          <w:b/>
        </w:rPr>
      </w:pPr>
    </w:p>
    <w:p w:rsidR="00602ACF" w:rsidRPr="00722342" w:rsidRDefault="00602ACF" w:rsidP="00602ACF">
      <w:pPr>
        <w:overflowPunct w:val="0"/>
        <w:autoSpaceDE w:val="0"/>
        <w:autoSpaceDN w:val="0"/>
        <w:adjustRightInd w:val="0"/>
        <w:spacing w:line="240" w:lineRule="auto"/>
        <w:ind w:right="-2" w:firstLine="0"/>
        <w:textAlignment w:val="baseline"/>
        <w:rPr>
          <w:b/>
          <w:szCs w:val="28"/>
        </w:rPr>
      </w:pPr>
      <w:r w:rsidRPr="00722342">
        <w:rPr>
          <w:b/>
          <w:szCs w:val="28"/>
        </w:rPr>
        <w:t xml:space="preserve">г. </w:t>
      </w:r>
      <w:r w:rsidRPr="001A3749">
        <w:rPr>
          <w:b/>
          <w:szCs w:val="28"/>
        </w:rPr>
        <w:t>Брянск                                                                                «11» ноября 2019 года</w:t>
      </w:r>
    </w:p>
    <w:p w:rsidR="00602ACF" w:rsidRPr="00722342" w:rsidRDefault="00602ACF" w:rsidP="00602ACF">
      <w:pPr>
        <w:overflowPunct w:val="0"/>
        <w:autoSpaceDE w:val="0"/>
        <w:autoSpaceDN w:val="0"/>
        <w:adjustRightInd w:val="0"/>
        <w:spacing w:line="240" w:lineRule="auto"/>
        <w:ind w:right="-2" w:firstLine="0"/>
        <w:textAlignment w:val="baseline"/>
        <w:rPr>
          <w:b/>
          <w:szCs w:val="28"/>
        </w:rPr>
      </w:pPr>
    </w:p>
    <w:p w:rsidR="00602ACF" w:rsidRPr="00543468" w:rsidRDefault="00602ACF" w:rsidP="00602ACF">
      <w:pPr>
        <w:spacing w:line="240" w:lineRule="auto"/>
        <w:outlineLvl w:val="0"/>
        <w:rPr>
          <w:szCs w:val="28"/>
        </w:rPr>
      </w:pPr>
      <w:r w:rsidRPr="00722342">
        <w:rPr>
          <w:b/>
          <w:szCs w:val="28"/>
        </w:rPr>
        <w:t>1. Основание для проведения контрольного мероприятия:</w:t>
      </w:r>
      <w:r w:rsidRPr="00722342">
        <w:rPr>
          <w:szCs w:val="28"/>
        </w:rPr>
        <w:t xml:space="preserve"> </w:t>
      </w:r>
      <w:r>
        <w:rPr>
          <w:szCs w:val="28"/>
        </w:rPr>
        <w:t xml:space="preserve">пункт 2.1.1.4 плана работы Контрольно-счетной палаты Брянской области на 2019 год, утвержденного решением Коллегии Контрольно-счетной палаты Брянской области от 21.12.2018 № 102-рк, </w:t>
      </w:r>
      <w:r w:rsidRPr="00B12E4C">
        <w:rPr>
          <w:szCs w:val="28"/>
        </w:rPr>
        <w:t>приказ председателя Контрольно</w:t>
      </w:r>
      <w:r>
        <w:rPr>
          <w:szCs w:val="28"/>
        </w:rPr>
        <w:t xml:space="preserve">-счетной палаты Брянской области </w:t>
      </w:r>
      <w:r w:rsidRPr="00B800FA">
        <w:rPr>
          <w:szCs w:val="28"/>
        </w:rPr>
        <w:t xml:space="preserve">от </w:t>
      </w:r>
      <w:r>
        <w:rPr>
          <w:szCs w:val="28"/>
        </w:rPr>
        <w:t>10.09.</w:t>
      </w:r>
      <w:r w:rsidRPr="00B800FA">
        <w:rPr>
          <w:szCs w:val="28"/>
        </w:rPr>
        <w:t>2019 № 49-п/</w:t>
      </w:r>
      <w:proofErr w:type="gramStart"/>
      <w:r w:rsidRPr="00B800FA">
        <w:rPr>
          <w:szCs w:val="28"/>
        </w:rPr>
        <w:t>п</w:t>
      </w:r>
      <w:proofErr w:type="gramEnd"/>
      <w:r w:rsidRPr="00B800FA">
        <w:rPr>
          <w:szCs w:val="28"/>
        </w:rPr>
        <w:t>,</w:t>
      </w:r>
      <w:r>
        <w:rPr>
          <w:szCs w:val="28"/>
        </w:rPr>
        <w:t xml:space="preserve"> </w:t>
      </w:r>
      <w:r w:rsidRPr="00D83785">
        <w:rPr>
          <w:szCs w:val="28"/>
        </w:rPr>
        <w:t>пункт 2.</w:t>
      </w:r>
      <w:r>
        <w:rPr>
          <w:szCs w:val="28"/>
        </w:rPr>
        <w:t>1.1</w:t>
      </w:r>
      <w:r w:rsidRPr="00D83785">
        <w:rPr>
          <w:szCs w:val="28"/>
        </w:rPr>
        <w:t xml:space="preserve"> плана работы </w:t>
      </w:r>
      <w:r>
        <w:rPr>
          <w:szCs w:val="28"/>
        </w:rPr>
        <w:t>С</w:t>
      </w:r>
      <w:r w:rsidRPr="00D83785">
        <w:rPr>
          <w:szCs w:val="28"/>
        </w:rPr>
        <w:t xml:space="preserve">четной палаты </w:t>
      </w:r>
      <w:proofErr w:type="spellStart"/>
      <w:r>
        <w:rPr>
          <w:szCs w:val="28"/>
        </w:rPr>
        <w:t>Унечского</w:t>
      </w:r>
      <w:proofErr w:type="spellEnd"/>
      <w:r w:rsidRPr="00D83785">
        <w:rPr>
          <w:szCs w:val="28"/>
        </w:rPr>
        <w:t xml:space="preserve"> района на 2019 год, утвержденного </w:t>
      </w:r>
      <w:r>
        <w:rPr>
          <w:szCs w:val="28"/>
        </w:rPr>
        <w:t xml:space="preserve">приказом </w:t>
      </w:r>
      <w:r w:rsidRPr="00D83785">
        <w:rPr>
          <w:szCs w:val="28"/>
        </w:rPr>
        <w:t xml:space="preserve">председателя </w:t>
      </w:r>
      <w:r>
        <w:rPr>
          <w:szCs w:val="28"/>
        </w:rPr>
        <w:t>С</w:t>
      </w:r>
      <w:r w:rsidRPr="00D83785">
        <w:rPr>
          <w:szCs w:val="28"/>
        </w:rPr>
        <w:t xml:space="preserve">четной палаты </w:t>
      </w:r>
      <w:proofErr w:type="spellStart"/>
      <w:r>
        <w:rPr>
          <w:szCs w:val="28"/>
        </w:rPr>
        <w:t>Унечского</w:t>
      </w:r>
      <w:proofErr w:type="spellEnd"/>
      <w:r w:rsidRPr="00D83785">
        <w:rPr>
          <w:szCs w:val="28"/>
        </w:rPr>
        <w:t xml:space="preserve"> района от 2</w:t>
      </w:r>
      <w:r>
        <w:rPr>
          <w:szCs w:val="28"/>
        </w:rPr>
        <w:t>7</w:t>
      </w:r>
      <w:r w:rsidRPr="00D83785">
        <w:rPr>
          <w:szCs w:val="28"/>
        </w:rPr>
        <w:t>.12.2018 № </w:t>
      </w:r>
      <w:r>
        <w:rPr>
          <w:szCs w:val="28"/>
        </w:rPr>
        <w:t>31.</w:t>
      </w:r>
    </w:p>
    <w:p w:rsidR="00602ACF" w:rsidRPr="00C03C88" w:rsidRDefault="00602ACF" w:rsidP="00602ACF">
      <w:pPr>
        <w:autoSpaceDE w:val="0"/>
        <w:autoSpaceDN w:val="0"/>
        <w:adjustRightInd w:val="0"/>
        <w:spacing w:before="120" w:line="240" w:lineRule="auto"/>
        <w:outlineLvl w:val="1"/>
        <w:rPr>
          <w:szCs w:val="28"/>
        </w:rPr>
      </w:pPr>
      <w:r w:rsidRPr="00722342">
        <w:rPr>
          <w:b/>
          <w:szCs w:val="28"/>
        </w:rPr>
        <w:t>2. Предмет контрольного мероприятия:</w:t>
      </w:r>
      <w:r w:rsidRPr="00722342">
        <w:rPr>
          <w:b/>
        </w:rPr>
        <w:t xml:space="preserve"> </w:t>
      </w:r>
      <w:r>
        <w:rPr>
          <w:szCs w:val="28"/>
        </w:rPr>
        <w:t>использование бюджетных средств</w:t>
      </w:r>
      <w:r>
        <w:rPr>
          <w:color w:val="000000"/>
          <w:szCs w:val="28"/>
          <w:shd w:val="clear" w:color="auto" w:fill="FFFFFF"/>
        </w:rPr>
        <w:t>,</w:t>
      </w:r>
      <w:r>
        <w:rPr>
          <w:bCs/>
          <w:szCs w:val="28"/>
        </w:rPr>
        <w:t xml:space="preserve"> </w:t>
      </w:r>
      <w:r>
        <w:rPr>
          <w:szCs w:val="28"/>
        </w:rPr>
        <w:t>выделенных на п</w:t>
      </w:r>
      <w:r w:rsidRPr="00B31364">
        <w:rPr>
          <w:szCs w:val="28"/>
        </w:rPr>
        <w:t>риобретение специализированной техники для предприятий жилищно-коммунального комплекса</w:t>
      </w:r>
      <w:r w:rsidRPr="00B31364">
        <w:t xml:space="preserve"> </w:t>
      </w:r>
      <w:r w:rsidRPr="00B31364">
        <w:rPr>
          <w:szCs w:val="28"/>
        </w:rPr>
        <w:t>муниципальных образований Брянской области</w:t>
      </w:r>
      <w:r>
        <w:rPr>
          <w:szCs w:val="28"/>
        </w:rPr>
        <w:t>.</w:t>
      </w:r>
    </w:p>
    <w:p w:rsidR="00602ACF" w:rsidRPr="00722342" w:rsidRDefault="00602ACF" w:rsidP="00602ACF">
      <w:pPr>
        <w:autoSpaceDE w:val="0"/>
        <w:autoSpaceDN w:val="0"/>
        <w:adjustRightInd w:val="0"/>
        <w:spacing w:before="120" w:line="240" w:lineRule="auto"/>
        <w:outlineLvl w:val="1"/>
        <w:rPr>
          <w:szCs w:val="28"/>
        </w:rPr>
      </w:pPr>
      <w:r w:rsidRPr="00722342">
        <w:rPr>
          <w:b/>
          <w:szCs w:val="28"/>
        </w:rPr>
        <w:t>3. Проверяемый период деятельности:</w:t>
      </w:r>
      <w:r w:rsidRPr="00722342">
        <w:rPr>
          <w:szCs w:val="28"/>
        </w:rPr>
        <w:t xml:space="preserve"> </w:t>
      </w:r>
      <w:r>
        <w:rPr>
          <w:szCs w:val="28"/>
        </w:rPr>
        <w:t>2017-2018 годы</w:t>
      </w:r>
      <w:r w:rsidRPr="002E258C">
        <w:rPr>
          <w:szCs w:val="28"/>
        </w:rPr>
        <w:t xml:space="preserve"> и истекший период 2019 года</w:t>
      </w:r>
      <w:r>
        <w:rPr>
          <w:szCs w:val="28"/>
        </w:rPr>
        <w:t>.</w:t>
      </w:r>
    </w:p>
    <w:p w:rsidR="00602ACF" w:rsidRPr="00722342" w:rsidRDefault="00602ACF" w:rsidP="00602ACF">
      <w:pPr>
        <w:spacing w:before="120" w:line="240" w:lineRule="auto"/>
        <w:rPr>
          <w:b/>
          <w:szCs w:val="28"/>
        </w:rPr>
      </w:pPr>
      <w:r w:rsidRPr="00722342">
        <w:rPr>
          <w:b/>
          <w:szCs w:val="28"/>
        </w:rPr>
        <w:t>4. Вопросы контрольного мероприятия:</w:t>
      </w:r>
    </w:p>
    <w:p w:rsidR="00602ACF" w:rsidRPr="00484A1D" w:rsidRDefault="00602ACF" w:rsidP="00602ACF">
      <w:pPr>
        <w:spacing w:line="240" w:lineRule="auto"/>
        <w:rPr>
          <w:b/>
          <w:szCs w:val="28"/>
        </w:rPr>
      </w:pPr>
      <w:r w:rsidRPr="00722342">
        <w:rPr>
          <w:rFonts w:eastAsia="Calibri"/>
          <w:b/>
          <w:szCs w:val="28"/>
          <w:lang w:eastAsia="en-US"/>
        </w:rPr>
        <w:t>4.1.</w:t>
      </w:r>
      <w:r w:rsidRPr="00722342">
        <w:rPr>
          <w:rFonts w:eastAsia="Calibri"/>
          <w:szCs w:val="28"/>
          <w:lang w:eastAsia="en-US"/>
        </w:rPr>
        <w:t xml:space="preserve"> </w:t>
      </w:r>
      <w:r>
        <w:rPr>
          <w:szCs w:val="28"/>
        </w:rPr>
        <w:t xml:space="preserve">Провести анализ исполнения расходов </w:t>
      </w:r>
      <w:r w:rsidRPr="00484A1D">
        <w:rPr>
          <w:szCs w:val="28"/>
        </w:rPr>
        <w:t xml:space="preserve">на </w:t>
      </w:r>
      <w:r w:rsidRPr="00484A1D">
        <w:rPr>
          <w:rStyle w:val="a3"/>
          <w:b w:val="0"/>
          <w:szCs w:val="28"/>
          <w:shd w:val="clear" w:color="auto" w:fill="FFFFFF"/>
        </w:rPr>
        <w:t>приобретение специализированной техники для предприятий жилищно-коммунального комплекса</w:t>
      </w:r>
      <w:r w:rsidRPr="00484A1D">
        <w:rPr>
          <w:b/>
          <w:szCs w:val="28"/>
        </w:rPr>
        <w:t>.</w:t>
      </w:r>
    </w:p>
    <w:p w:rsidR="00602ACF" w:rsidRDefault="00602ACF" w:rsidP="00602ACF">
      <w:pPr>
        <w:spacing w:line="240" w:lineRule="auto"/>
        <w:rPr>
          <w:szCs w:val="28"/>
        </w:rPr>
      </w:pPr>
      <w:r w:rsidRPr="00722342">
        <w:rPr>
          <w:rFonts w:eastAsia="Calibri"/>
          <w:b/>
          <w:szCs w:val="28"/>
          <w:lang w:eastAsia="en-US"/>
        </w:rPr>
        <w:t>4.2.</w:t>
      </w:r>
      <w:r w:rsidRPr="00722342">
        <w:rPr>
          <w:rFonts w:eastAsia="Calibri"/>
          <w:szCs w:val="28"/>
          <w:lang w:eastAsia="en-US"/>
        </w:rPr>
        <w:t xml:space="preserve"> </w:t>
      </w:r>
      <w:r>
        <w:rPr>
          <w:szCs w:val="28"/>
        </w:rPr>
        <w:t>Проверить обоснованность начальной (максимальной) цены контракта, цены контракта, качество документации о закупках, обоснованность выбора способа определения поставщиков (подрядчиков, исполнителей), а также полноту и своевременность размещения информации о закупках товаров, услуг в единой информационной системе в сфере закупок.</w:t>
      </w:r>
    </w:p>
    <w:p w:rsidR="00602ACF" w:rsidRPr="00484A1D" w:rsidRDefault="00602ACF" w:rsidP="00602ACF">
      <w:pPr>
        <w:autoSpaceDE w:val="0"/>
        <w:autoSpaceDN w:val="0"/>
        <w:adjustRightInd w:val="0"/>
        <w:spacing w:line="240" w:lineRule="auto"/>
        <w:contextualSpacing/>
        <w:outlineLvl w:val="1"/>
        <w:rPr>
          <w:rStyle w:val="a3"/>
          <w:b w:val="0"/>
          <w:szCs w:val="28"/>
          <w:shd w:val="clear" w:color="auto" w:fill="FFFFFF"/>
        </w:rPr>
      </w:pPr>
      <w:r w:rsidRPr="00722342">
        <w:rPr>
          <w:rFonts w:eastAsia="Calibri"/>
          <w:b/>
          <w:szCs w:val="28"/>
          <w:lang w:eastAsia="en-US"/>
        </w:rPr>
        <w:t>4.3.</w:t>
      </w:r>
      <w:r w:rsidRPr="00722342">
        <w:rPr>
          <w:rFonts w:eastAsia="Calibri"/>
          <w:szCs w:val="28"/>
          <w:lang w:eastAsia="en-US"/>
        </w:rPr>
        <w:t xml:space="preserve"> </w:t>
      </w:r>
      <w:r w:rsidRPr="00484A1D">
        <w:rPr>
          <w:rFonts w:eastAsia="Calibri"/>
          <w:szCs w:val="28"/>
        </w:rPr>
        <w:t xml:space="preserve">Проверить достоверность отражения в бухгалтерском учете приобретенной </w:t>
      </w:r>
      <w:r w:rsidRPr="00484A1D">
        <w:rPr>
          <w:rStyle w:val="a3"/>
          <w:b w:val="0"/>
          <w:szCs w:val="28"/>
          <w:shd w:val="clear" w:color="auto" w:fill="FFFFFF"/>
        </w:rPr>
        <w:t xml:space="preserve">специализированной техники, а также правильность </w:t>
      </w:r>
      <w:r>
        <w:rPr>
          <w:rStyle w:val="a3"/>
          <w:b w:val="0"/>
          <w:szCs w:val="28"/>
          <w:shd w:val="clear" w:color="auto" w:fill="FFFFFF"/>
        </w:rPr>
        <w:t>ее </w:t>
      </w:r>
      <w:r w:rsidRPr="00484A1D">
        <w:rPr>
          <w:rStyle w:val="a3"/>
          <w:b w:val="0"/>
          <w:szCs w:val="28"/>
          <w:shd w:val="clear" w:color="auto" w:fill="FFFFFF"/>
        </w:rPr>
        <w:t>оформления и передачи предприятиям жилищно-коммунального комплекса.</w:t>
      </w:r>
    </w:p>
    <w:p w:rsidR="00602ACF" w:rsidRDefault="00602ACF" w:rsidP="00602ACF">
      <w:pPr>
        <w:autoSpaceDE w:val="0"/>
        <w:autoSpaceDN w:val="0"/>
        <w:adjustRightInd w:val="0"/>
        <w:spacing w:before="120" w:line="240" w:lineRule="auto"/>
        <w:outlineLvl w:val="1"/>
        <w:rPr>
          <w:szCs w:val="28"/>
        </w:rPr>
      </w:pPr>
      <w:r w:rsidRPr="00722342">
        <w:rPr>
          <w:b/>
          <w:szCs w:val="28"/>
        </w:rPr>
        <w:lastRenderedPageBreak/>
        <w:t>5. Срок прове</w:t>
      </w:r>
      <w:r>
        <w:rPr>
          <w:b/>
          <w:szCs w:val="28"/>
        </w:rPr>
        <w:t>дения контрольного мероприятия на объекте</w:t>
      </w:r>
      <w:r w:rsidRPr="00722342">
        <w:rPr>
          <w:b/>
          <w:szCs w:val="28"/>
        </w:rPr>
        <w:t>:</w:t>
      </w:r>
      <w:r>
        <w:rPr>
          <w:szCs w:val="28"/>
        </w:rPr>
        <w:t xml:space="preserve"> </w:t>
      </w:r>
      <w:r>
        <w:rPr>
          <w:szCs w:val="28"/>
        </w:rPr>
        <w:br/>
        <w:t>с 22 октября по 1 ноября 2019 года</w:t>
      </w:r>
      <w:r w:rsidRPr="00006354">
        <w:rPr>
          <w:szCs w:val="28"/>
        </w:rPr>
        <w:t>.</w:t>
      </w:r>
    </w:p>
    <w:p w:rsidR="00602ACF" w:rsidRPr="00722342" w:rsidRDefault="00602ACF" w:rsidP="00602ACF">
      <w:pPr>
        <w:spacing w:before="120" w:line="240" w:lineRule="auto"/>
        <w:rPr>
          <w:szCs w:val="28"/>
        </w:rPr>
      </w:pPr>
      <w:r w:rsidRPr="00006354">
        <w:rPr>
          <w:b/>
          <w:szCs w:val="28"/>
        </w:rPr>
        <w:t>6. Краткая информация об объектах</w:t>
      </w:r>
      <w:r w:rsidRPr="00722342">
        <w:rPr>
          <w:b/>
          <w:szCs w:val="28"/>
        </w:rPr>
        <w:t xml:space="preserve"> контрольного мероприятия:</w:t>
      </w:r>
    </w:p>
    <w:p w:rsidR="00602ACF" w:rsidRPr="00722342" w:rsidRDefault="00602ACF" w:rsidP="00602ACF">
      <w:pPr>
        <w:spacing w:line="240" w:lineRule="auto"/>
        <w:rPr>
          <w:szCs w:val="28"/>
        </w:rPr>
      </w:pPr>
      <w:r>
        <w:rPr>
          <w:szCs w:val="28"/>
        </w:rPr>
        <w:t xml:space="preserve">Администрация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района, в </w:t>
      </w:r>
      <w:r w:rsidRPr="00722342">
        <w:rPr>
          <w:szCs w:val="28"/>
        </w:rPr>
        <w:t>соответствии с</w:t>
      </w:r>
      <w:r>
        <w:rPr>
          <w:szCs w:val="28"/>
        </w:rPr>
        <w:t> </w:t>
      </w:r>
      <w:hyperlink r:id="rId5" w:history="1">
        <w:r w:rsidRPr="00722342">
          <w:rPr>
            <w:szCs w:val="28"/>
          </w:rPr>
          <w:t>уставом</w:t>
        </w:r>
      </w:hyperlink>
      <w:r w:rsidRPr="00722342">
        <w:rPr>
          <w:szCs w:val="28"/>
        </w:rPr>
        <w:t xml:space="preserve"> </w:t>
      </w:r>
      <w:proofErr w:type="spellStart"/>
      <w:r>
        <w:rPr>
          <w:szCs w:val="28"/>
        </w:rPr>
        <w:t>Унечского</w:t>
      </w:r>
      <w:proofErr w:type="spellEnd"/>
      <w:r w:rsidRPr="00722342">
        <w:rPr>
          <w:szCs w:val="28"/>
        </w:rPr>
        <w:t xml:space="preserve"> </w:t>
      </w:r>
      <w:r>
        <w:rPr>
          <w:szCs w:val="28"/>
        </w:rPr>
        <w:t xml:space="preserve">муниципального </w:t>
      </w:r>
      <w:r w:rsidRPr="00722342">
        <w:rPr>
          <w:szCs w:val="28"/>
        </w:rPr>
        <w:t>района</w:t>
      </w:r>
      <w:r>
        <w:rPr>
          <w:szCs w:val="28"/>
        </w:rPr>
        <w:t>,</w:t>
      </w:r>
      <w:r w:rsidRPr="00722342">
        <w:rPr>
          <w:szCs w:val="28"/>
        </w:rPr>
        <w:t xml:space="preserve"> является исполнительно-распорядительным органом местного са</w:t>
      </w:r>
      <w:r>
        <w:rPr>
          <w:szCs w:val="28"/>
        </w:rPr>
        <w:t xml:space="preserve">моуправления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района, наделенным полномочиями по </w:t>
      </w:r>
      <w:r w:rsidRPr="00722342">
        <w:rPr>
          <w:szCs w:val="28"/>
        </w:rPr>
        <w:t>решен</w:t>
      </w:r>
      <w:r>
        <w:rPr>
          <w:szCs w:val="28"/>
        </w:rPr>
        <w:t>ию вопросов местного значения и </w:t>
      </w:r>
      <w:r w:rsidRPr="00722342">
        <w:rPr>
          <w:szCs w:val="28"/>
        </w:rPr>
        <w:t>полномочиями для осуществления отдельных государственных полномочий, переданных органам местного самоупр</w:t>
      </w:r>
      <w:r>
        <w:rPr>
          <w:szCs w:val="28"/>
        </w:rPr>
        <w:t>авления федеральными законами и </w:t>
      </w:r>
      <w:r w:rsidRPr="00722342">
        <w:rPr>
          <w:szCs w:val="28"/>
        </w:rPr>
        <w:t xml:space="preserve">законами Брянской области. </w:t>
      </w:r>
      <w:r>
        <w:rPr>
          <w:szCs w:val="28"/>
        </w:rPr>
        <w:t xml:space="preserve">Положение об администрации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района</w:t>
      </w:r>
      <w:r w:rsidRPr="00722342">
        <w:rPr>
          <w:szCs w:val="28"/>
        </w:rPr>
        <w:t xml:space="preserve"> утверждено решением </w:t>
      </w:r>
      <w:proofErr w:type="spellStart"/>
      <w:r>
        <w:rPr>
          <w:szCs w:val="28"/>
        </w:rPr>
        <w:t>Унечского</w:t>
      </w:r>
      <w:proofErr w:type="spellEnd"/>
      <w:r w:rsidRPr="00722342">
        <w:rPr>
          <w:szCs w:val="28"/>
        </w:rPr>
        <w:t xml:space="preserve"> районного Со</w:t>
      </w:r>
      <w:r>
        <w:rPr>
          <w:szCs w:val="28"/>
        </w:rPr>
        <w:t>вета народных депутатов от 28.02.2014 № 4-549</w:t>
      </w:r>
      <w:r w:rsidRPr="00722342">
        <w:rPr>
          <w:szCs w:val="28"/>
        </w:rPr>
        <w:t>.</w:t>
      </w:r>
    </w:p>
    <w:p w:rsidR="00602ACF" w:rsidRDefault="00602ACF" w:rsidP="00602ACF">
      <w:pPr>
        <w:spacing w:line="240" w:lineRule="auto"/>
        <w:rPr>
          <w:szCs w:val="28"/>
        </w:rPr>
      </w:pPr>
      <w:r>
        <w:rPr>
          <w:iCs/>
          <w:szCs w:val="28"/>
        </w:rPr>
        <w:t xml:space="preserve">В </w:t>
      </w:r>
      <w:r w:rsidRPr="002900C5">
        <w:rPr>
          <w:iCs/>
          <w:szCs w:val="28"/>
        </w:rPr>
        <w:t xml:space="preserve">соответствии с </w:t>
      </w:r>
      <w:r>
        <w:rPr>
          <w:iCs/>
          <w:szCs w:val="28"/>
        </w:rPr>
        <w:t>соглашением от 30.12.2015 года полномочия по решению местных вопросов муниципального образования «</w:t>
      </w:r>
      <w:proofErr w:type="spellStart"/>
      <w:r>
        <w:rPr>
          <w:iCs/>
          <w:szCs w:val="28"/>
        </w:rPr>
        <w:t>Унечского</w:t>
      </w:r>
      <w:proofErr w:type="spellEnd"/>
      <w:r>
        <w:rPr>
          <w:iCs/>
          <w:szCs w:val="28"/>
        </w:rPr>
        <w:t xml:space="preserve"> городского поселения» переданы администрации </w:t>
      </w:r>
      <w:proofErr w:type="spellStart"/>
      <w:r>
        <w:rPr>
          <w:iCs/>
          <w:szCs w:val="28"/>
        </w:rPr>
        <w:t>Унечского</w:t>
      </w:r>
      <w:proofErr w:type="spellEnd"/>
      <w:r>
        <w:rPr>
          <w:iCs/>
          <w:szCs w:val="28"/>
        </w:rPr>
        <w:t xml:space="preserve"> района.</w:t>
      </w:r>
      <w:r w:rsidRPr="002900C5">
        <w:rPr>
          <w:iCs/>
          <w:szCs w:val="28"/>
        </w:rPr>
        <w:t xml:space="preserve"> </w:t>
      </w:r>
    </w:p>
    <w:p w:rsidR="00602ACF" w:rsidRDefault="00602ACF" w:rsidP="00602ACF">
      <w:pPr>
        <w:autoSpaceDE w:val="0"/>
        <w:autoSpaceDN w:val="0"/>
        <w:adjustRightInd w:val="0"/>
        <w:spacing w:before="120" w:line="240" w:lineRule="auto"/>
        <w:outlineLvl w:val="1"/>
        <w:rPr>
          <w:szCs w:val="28"/>
        </w:rPr>
      </w:pPr>
    </w:p>
    <w:p w:rsidR="00602ACF" w:rsidRPr="00006354" w:rsidRDefault="00602ACF" w:rsidP="00602ACF">
      <w:pPr>
        <w:autoSpaceDE w:val="0"/>
        <w:autoSpaceDN w:val="0"/>
        <w:adjustRightInd w:val="0"/>
        <w:spacing w:before="120" w:line="240" w:lineRule="auto"/>
        <w:outlineLvl w:val="1"/>
        <w:rPr>
          <w:szCs w:val="28"/>
        </w:rPr>
      </w:pPr>
    </w:p>
    <w:p w:rsidR="00602ACF" w:rsidRDefault="00602ACF" w:rsidP="00602ACF">
      <w:pPr>
        <w:spacing w:before="120" w:line="240" w:lineRule="auto"/>
        <w:rPr>
          <w:b/>
          <w:szCs w:val="28"/>
        </w:rPr>
      </w:pPr>
      <w:r w:rsidRPr="00722342">
        <w:rPr>
          <w:b/>
          <w:szCs w:val="28"/>
        </w:rPr>
        <w:t>7. В ходе контрольного мероприятия установлено следующее.</w:t>
      </w:r>
    </w:p>
    <w:p w:rsidR="00602ACF" w:rsidRPr="00722342" w:rsidRDefault="00602ACF" w:rsidP="00602ACF">
      <w:pPr>
        <w:spacing w:before="120" w:line="240" w:lineRule="auto"/>
        <w:rPr>
          <w:b/>
          <w:szCs w:val="28"/>
        </w:rPr>
      </w:pPr>
    </w:p>
    <w:p w:rsidR="00602ACF" w:rsidRPr="009E4348" w:rsidRDefault="00602ACF" w:rsidP="00602ACF">
      <w:pPr>
        <w:pStyle w:val="2"/>
        <w:spacing w:before="120"/>
        <w:ind w:firstLine="709"/>
        <w:rPr>
          <w:b w:val="0"/>
          <w:i w:val="0"/>
          <w:szCs w:val="28"/>
        </w:rPr>
      </w:pPr>
      <w:r w:rsidRPr="00722342">
        <w:rPr>
          <w:i w:val="0"/>
          <w:szCs w:val="28"/>
        </w:rPr>
        <w:t xml:space="preserve">По вопросу 1. </w:t>
      </w:r>
      <w:r w:rsidRPr="009E4348">
        <w:rPr>
          <w:i w:val="0"/>
          <w:szCs w:val="28"/>
        </w:rPr>
        <w:t xml:space="preserve">Провести анализ исполнения расходов на </w:t>
      </w:r>
      <w:r w:rsidRPr="009E4348">
        <w:rPr>
          <w:rStyle w:val="a3"/>
          <w:b/>
          <w:i w:val="0"/>
          <w:szCs w:val="28"/>
          <w:shd w:val="clear" w:color="auto" w:fill="FFFFFF"/>
        </w:rPr>
        <w:t>приобретение специализированной техники для предприятий жилищно-коммунального комплекса</w:t>
      </w:r>
      <w:r w:rsidRPr="009E4348">
        <w:rPr>
          <w:b w:val="0"/>
          <w:i w:val="0"/>
          <w:szCs w:val="28"/>
        </w:rPr>
        <w:t>.</w:t>
      </w:r>
    </w:p>
    <w:p w:rsidR="00602ACF" w:rsidRDefault="00602ACF"/>
    <w:p w:rsidR="0092636B" w:rsidRDefault="00602ACF">
      <w:r>
        <w:t>Нарушений не установлено.</w:t>
      </w:r>
    </w:p>
    <w:p w:rsidR="00602ACF" w:rsidRPr="009E4348" w:rsidRDefault="00602ACF" w:rsidP="00602ACF">
      <w:pPr>
        <w:spacing w:before="120" w:line="240" w:lineRule="auto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По вопросу 2</w:t>
      </w:r>
      <w:r w:rsidRPr="00722342">
        <w:rPr>
          <w:rFonts w:eastAsia="Calibri"/>
          <w:b/>
          <w:szCs w:val="28"/>
          <w:lang w:eastAsia="en-US"/>
        </w:rPr>
        <w:t xml:space="preserve">. </w:t>
      </w:r>
      <w:r w:rsidRPr="009E4348">
        <w:rPr>
          <w:b/>
          <w:szCs w:val="28"/>
        </w:rPr>
        <w:t>Проверить обоснованность начальной (максимальной) цены контракта, цены контракта, качество документации о закупках, обоснованность выбора способа определения поставщиков (подрядчиков, исполнителей), а также полноту и своевременность размещения информации о закупках товаров, услуг в единой информационной системе в сфере закупок.</w:t>
      </w:r>
    </w:p>
    <w:p w:rsidR="00602ACF" w:rsidRDefault="00602ACF"/>
    <w:p w:rsidR="00602ACF" w:rsidRDefault="00602ACF" w:rsidP="00602ACF">
      <w:r>
        <w:t>Нарушений не установлено.</w:t>
      </w:r>
    </w:p>
    <w:p w:rsidR="00602ACF" w:rsidRDefault="00602ACF" w:rsidP="00602ACF"/>
    <w:p w:rsidR="00602ACF" w:rsidRPr="009E4348" w:rsidRDefault="00602ACF" w:rsidP="00602ACF">
      <w:pPr>
        <w:spacing w:before="120" w:line="240" w:lineRule="auto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По вопросу 3</w:t>
      </w:r>
      <w:r w:rsidRPr="00722342">
        <w:rPr>
          <w:rFonts w:eastAsia="Calibri"/>
          <w:b/>
          <w:szCs w:val="28"/>
          <w:lang w:eastAsia="en-US"/>
        </w:rPr>
        <w:t xml:space="preserve">. </w:t>
      </w:r>
      <w:r w:rsidRPr="009E4348">
        <w:rPr>
          <w:rFonts w:eastAsia="Calibri"/>
          <w:b/>
          <w:szCs w:val="28"/>
        </w:rPr>
        <w:t xml:space="preserve">Проверить достоверность отражения в бухгалтерском учете приобретенной </w:t>
      </w:r>
      <w:r w:rsidRPr="009E4348">
        <w:rPr>
          <w:rStyle w:val="a3"/>
          <w:szCs w:val="28"/>
          <w:shd w:val="clear" w:color="auto" w:fill="FFFFFF"/>
        </w:rPr>
        <w:t>специализированной техники, а также</w:t>
      </w:r>
      <w:r>
        <w:rPr>
          <w:rStyle w:val="a3"/>
          <w:szCs w:val="28"/>
          <w:shd w:val="clear" w:color="auto" w:fill="FFFFFF"/>
        </w:rPr>
        <w:t xml:space="preserve"> </w:t>
      </w:r>
      <w:r w:rsidRPr="009E4348">
        <w:rPr>
          <w:rStyle w:val="a3"/>
          <w:szCs w:val="28"/>
          <w:shd w:val="clear" w:color="auto" w:fill="FFFFFF"/>
        </w:rPr>
        <w:t>правильность ее оформления и передачи предприятиям жилищно-коммунального комплекса.</w:t>
      </w:r>
    </w:p>
    <w:p w:rsidR="00602ACF" w:rsidRDefault="00602ACF"/>
    <w:p w:rsidR="00602ACF" w:rsidRPr="00602ACF" w:rsidRDefault="00602ACF" w:rsidP="00602ACF">
      <w:pPr>
        <w:widowControl w:val="0"/>
        <w:autoSpaceDE w:val="0"/>
        <w:autoSpaceDN w:val="0"/>
        <w:adjustRightInd w:val="0"/>
        <w:spacing w:line="240" w:lineRule="auto"/>
        <w:rPr>
          <w:rFonts w:eastAsia="Calibri"/>
          <w:szCs w:val="28"/>
          <w:lang w:eastAsia="en-US"/>
        </w:rPr>
      </w:pPr>
      <w:proofErr w:type="gramStart"/>
      <w:r w:rsidRPr="00DA1750">
        <w:rPr>
          <w:rFonts w:eastAsia="Calibri"/>
          <w:szCs w:val="28"/>
          <w:lang w:eastAsia="en-US"/>
        </w:rPr>
        <w:t xml:space="preserve">Установлено, что </w:t>
      </w:r>
      <w:r w:rsidRPr="00602ACF">
        <w:rPr>
          <w:rFonts w:eastAsia="Calibri"/>
          <w:szCs w:val="28"/>
          <w:lang w:eastAsia="en-US"/>
        </w:rPr>
        <w:t xml:space="preserve">администрацией </w:t>
      </w:r>
      <w:proofErr w:type="spellStart"/>
      <w:r w:rsidRPr="00602ACF">
        <w:rPr>
          <w:rFonts w:eastAsia="Calibri"/>
          <w:szCs w:val="28"/>
          <w:lang w:eastAsia="en-US"/>
        </w:rPr>
        <w:t>Унечского</w:t>
      </w:r>
      <w:proofErr w:type="spellEnd"/>
      <w:r w:rsidRPr="00602ACF">
        <w:rPr>
          <w:rFonts w:eastAsia="Calibri"/>
          <w:szCs w:val="28"/>
          <w:lang w:eastAsia="en-US"/>
        </w:rPr>
        <w:t xml:space="preserve"> района в нарушение </w:t>
      </w:r>
      <w:r w:rsidRPr="00602ACF">
        <w:rPr>
          <w:rFonts w:eastAsia="Calibri"/>
          <w:szCs w:val="28"/>
          <w:lang w:eastAsia="en-US"/>
        </w:rPr>
        <w:lastRenderedPageBreak/>
        <w:t>части 1 статьи 17.1 Федерального закона от 26.07.2006 № 135-ФЗ «О защите конкуренции»</w:t>
      </w:r>
      <w:r w:rsidRPr="00602ACF">
        <w:rPr>
          <w:rFonts w:eastAsia="Calibri"/>
          <w:szCs w:val="22"/>
          <w:lang w:eastAsia="en-US"/>
        </w:rPr>
        <w:t xml:space="preserve"> </w:t>
      </w:r>
      <w:r w:rsidRPr="00602ACF">
        <w:rPr>
          <w:rFonts w:eastAsia="Calibri"/>
          <w:szCs w:val="28"/>
          <w:lang w:eastAsia="en-US"/>
        </w:rPr>
        <w:t>без проведения конкурса или аукциона на право заключения договоров безвозмездного пользования муниципальным имуществом заключены с АО «</w:t>
      </w:r>
      <w:proofErr w:type="spellStart"/>
      <w:r w:rsidRPr="00602ACF">
        <w:rPr>
          <w:rFonts w:eastAsia="Calibri"/>
          <w:szCs w:val="28"/>
          <w:lang w:eastAsia="en-US"/>
        </w:rPr>
        <w:t>Унечский</w:t>
      </w:r>
      <w:proofErr w:type="spellEnd"/>
      <w:r w:rsidRPr="00602ACF">
        <w:rPr>
          <w:rFonts w:eastAsia="Calibri"/>
          <w:szCs w:val="28"/>
          <w:lang w:eastAsia="en-US"/>
        </w:rPr>
        <w:t xml:space="preserve"> водоканал» 2 дополнительных соглашения к договору на передачу в безвозмездное временное пользование движимого имущества, относящегося к собственности МО «</w:t>
      </w:r>
      <w:proofErr w:type="spellStart"/>
      <w:r w:rsidRPr="00602ACF">
        <w:rPr>
          <w:rFonts w:eastAsia="Calibri"/>
          <w:szCs w:val="28"/>
          <w:lang w:eastAsia="en-US"/>
        </w:rPr>
        <w:t>Унечское</w:t>
      </w:r>
      <w:proofErr w:type="spellEnd"/>
      <w:r w:rsidRPr="00602ACF">
        <w:rPr>
          <w:rFonts w:eastAsia="Calibri"/>
          <w:szCs w:val="28"/>
          <w:lang w:eastAsia="en-US"/>
        </w:rPr>
        <w:t xml:space="preserve"> городское поселение», от 14.09.2017 года</w:t>
      </w:r>
      <w:proofErr w:type="gramEnd"/>
      <w:r w:rsidRPr="00602ACF">
        <w:rPr>
          <w:rFonts w:eastAsia="Calibri"/>
          <w:szCs w:val="28"/>
          <w:lang w:eastAsia="en-US"/>
        </w:rPr>
        <w:t>, а именно:</w:t>
      </w:r>
    </w:p>
    <w:p w:rsidR="00602ACF" w:rsidRPr="00602ACF" w:rsidRDefault="00602ACF" w:rsidP="00602ACF">
      <w:pPr>
        <w:widowControl w:val="0"/>
        <w:autoSpaceDE w:val="0"/>
        <w:autoSpaceDN w:val="0"/>
        <w:adjustRightInd w:val="0"/>
        <w:spacing w:line="240" w:lineRule="auto"/>
        <w:rPr>
          <w:rFonts w:eastAsia="Calibri"/>
          <w:szCs w:val="28"/>
          <w:lang w:eastAsia="en-US"/>
        </w:rPr>
      </w:pPr>
      <w:r w:rsidRPr="00602ACF">
        <w:rPr>
          <w:rFonts w:eastAsia="Calibri"/>
          <w:szCs w:val="28"/>
          <w:lang w:eastAsia="en-US"/>
        </w:rPr>
        <w:t>дополнительное соглашение от 28.12.2018 № 1 на передачу в безвозмездное временное пользование аварийно-водопроводная машина на базе ГАЗ-27527;</w:t>
      </w:r>
    </w:p>
    <w:p w:rsidR="00602ACF" w:rsidRPr="00602ACF" w:rsidRDefault="00602ACF" w:rsidP="00602ACF">
      <w:pPr>
        <w:autoSpaceDE w:val="0"/>
        <w:autoSpaceDN w:val="0"/>
        <w:adjustRightInd w:val="0"/>
        <w:spacing w:line="240" w:lineRule="auto"/>
        <w:rPr>
          <w:rFonts w:eastAsia="Calibri"/>
          <w:szCs w:val="28"/>
          <w:lang w:eastAsia="en-US"/>
        </w:rPr>
      </w:pPr>
      <w:r w:rsidRPr="00602ACF">
        <w:rPr>
          <w:rFonts w:eastAsia="Calibri"/>
          <w:szCs w:val="28"/>
          <w:lang w:eastAsia="en-US"/>
        </w:rPr>
        <w:t xml:space="preserve">дополнительное соглашение от 21.01.2019 № 2 на передачу в безвозмездное временное пользование </w:t>
      </w:r>
      <w:r w:rsidRPr="00602ACF">
        <w:rPr>
          <w:bCs/>
          <w:iCs/>
          <w:szCs w:val="28"/>
        </w:rPr>
        <w:t xml:space="preserve">автомобиль бортовой с </w:t>
      </w:r>
      <w:proofErr w:type="gramStart"/>
      <w:r w:rsidRPr="00602ACF">
        <w:rPr>
          <w:bCs/>
          <w:iCs/>
          <w:szCs w:val="28"/>
        </w:rPr>
        <w:t>г</w:t>
      </w:r>
      <w:proofErr w:type="gramEnd"/>
      <w:r w:rsidRPr="00602ACF">
        <w:rPr>
          <w:bCs/>
          <w:iCs/>
          <w:szCs w:val="28"/>
        </w:rPr>
        <w:t xml:space="preserve">/м Чайка-Сервис 27847Е (КМУ </w:t>
      </w:r>
      <w:proofErr w:type="spellStart"/>
      <w:r w:rsidRPr="00602ACF">
        <w:rPr>
          <w:bCs/>
          <w:iCs/>
          <w:szCs w:val="28"/>
          <w:lang w:val="en-US"/>
        </w:rPr>
        <w:t>Unic</w:t>
      </w:r>
      <w:proofErr w:type="spellEnd"/>
      <w:r w:rsidRPr="00602ACF">
        <w:rPr>
          <w:bCs/>
          <w:iCs/>
          <w:szCs w:val="28"/>
        </w:rPr>
        <w:t xml:space="preserve"> на базе ГАЗ-33086)</w:t>
      </w:r>
      <w:r w:rsidRPr="00602ACF">
        <w:rPr>
          <w:rFonts w:eastAsia="Calibri"/>
          <w:szCs w:val="28"/>
          <w:lang w:eastAsia="en-US"/>
        </w:rPr>
        <w:t>.</w:t>
      </w:r>
    </w:p>
    <w:p w:rsidR="00602ACF" w:rsidRPr="00602ACF" w:rsidRDefault="00602ACF" w:rsidP="00602ACF">
      <w:pPr>
        <w:spacing w:line="240" w:lineRule="auto"/>
        <w:rPr>
          <w:szCs w:val="28"/>
        </w:rPr>
      </w:pPr>
    </w:p>
    <w:p w:rsidR="00602ACF" w:rsidRDefault="00602ACF"/>
    <w:sectPr w:rsidR="00602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A90"/>
    <w:rsid w:val="00602ACF"/>
    <w:rsid w:val="0092636B"/>
    <w:rsid w:val="00975A90"/>
    <w:rsid w:val="00D0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AC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2ACF"/>
    <w:pPr>
      <w:spacing w:line="240" w:lineRule="auto"/>
      <w:ind w:firstLine="0"/>
      <w:jc w:val="center"/>
      <w:outlineLvl w:val="0"/>
    </w:pPr>
    <w:rPr>
      <w:b/>
      <w:caps/>
      <w:spacing w:val="60"/>
      <w:szCs w:val="28"/>
    </w:rPr>
  </w:style>
  <w:style w:type="paragraph" w:styleId="3">
    <w:name w:val="heading 3"/>
    <w:basedOn w:val="a"/>
    <w:next w:val="a"/>
    <w:link w:val="30"/>
    <w:qFormat/>
    <w:rsid w:val="00602ACF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2ACF"/>
    <w:rPr>
      <w:rFonts w:ascii="Times New Roman" w:eastAsia="Times New Roman" w:hAnsi="Times New Roman" w:cs="Times New Roman"/>
      <w:b/>
      <w:caps/>
      <w:spacing w:val="6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02ACF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character" w:styleId="a3">
    <w:name w:val="Strong"/>
    <w:uiPriority w:val="22"/>
    <w:qFormat/>
    <w:rsid w:val="00602ACF"/>
    <w:rPr>
      <w:b/>
      <w:bCs/>
    </w:rPr>
  </w:style>
  <w:style w:type="paragraph" w:styleId="2">
    <w:name w:val="Body Text Indent 2"/>
    <w:basedOn w:val="a"/>
    <w:link w:val="21"/>
    <w:rsid w:val="00602ACF"/>
    <w:pPr>
      <w:spacing w:line="240" w:lineRule="auto"/>
      <w:ind w:firstLine="720"/>
    </w:pPr>
    <w:rPr>
      <w:b/>
      <w:i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602AC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с отступом 2 Знак1"/>
    <w:link w:val="2"/>
    <w:rsid w:val="00602ACF"/>
    <w:rPr>
      <w:rFonts w:ascii="Times New Roman" w:eastAsia="Times New Roman" w:hAnsi="Times New Roman" w:cs="Times New Roman"/>
      <w:b/>
      <w:i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AC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2ACF"/>
    <w:pPr>
      <w:spacing w:line="240" w:lineRule="auto"/>
      <w:ind w:firstLine="0"/>
      <w:jc w:val="center"/>
      <w:outlineLvl w:val="0"/>
    </w:pPr>
    <w:rPr>
      <w:b/>
      <w:caps/>
      <w:spacing w:val="60"/>
      <w:szCs w:val="28"/>
    </w:rPr>
  </w:style>
  <w:style w:type="paragraph" w:styleId="3">
    <w:name w:val="heading 3"/>
    <w:basedOn w:val="a"/>
    <w:next w:val="a"/>
    <w:link w:val="30"/>
    <w:qFormat/>
    <w:rsid w:val="00602ACF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2ACF"/>
    <w:rPr>
      <w:rFonts w:ascii="Times New Roman" w:eastAsia="Times New Roman" w:hAnsi="Times New Roman" w:cs="Times New Roman"/>
      <w:b/>
      <w:caps/>
      <w:spacing w:val="6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02ACF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character" w:styleId="a3">
    <w:name w:val="Strong"/>
    <w:uiPriority w:val="22"/>
    <w:qFormat/>
    <w:rsid w:val="00602ACF"/>
    <w:rPr>
      <w:b/>
      <w:bCs/>
    </w:rPr>
  </w:style>
  <w:style w:type="paragraph" w:styleId="2">
    <w:name w:val="Body Text Indent 2"/>
    <w:basedOn w:val="a"/>
    <w:link w:val="21"/>
    <w:rsid w:val="00602ACF"/>
    <w:pPr>
      <w:spacing w:line="240" w:lineRule="auto"/>
      <w:ind w:firstLine="720"/>
    </w:pPr>
    <w:rPr>
      <w:b/>
      <w:i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602AC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с отступом 2 Знак1"/>
    <w:link w:val="2"/>
    <w:rsid w:val="00602ACF"/>
    <w:rPr>
      <w:rFonts w:ascii="Times New Roman" w:eastAsia="Times New Roman" w:hAnsi="Times New Roman" w:cs="Times New Roman"/>
      <w:b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EE1605885BA8140AE9CC13A6D46E955DC1B998967E7AECAC406C502A6568EBA727EDD9566C18BA1D29CCFt5y0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3</cp:revision>
  <dcterms:created xsi:type="dcterms:W3CDTF">2020-01-16T11:28:00Z</dcterms:created>
  <dcterms:modified xsi:type="dcterms:W3CDTF">2020-01-21T08:26:00Z</dcterms:modified>
</cp:coreProperties>
</file>